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5103"/>
        <w:gridCol w:w="3260"/>
      </w:tblGrid>
      <w:tr w:rsidR="00F36677" w14:paraId="7FD9C270" w14:textId="77777777" w:rsidTr="0052410A">
        <w:tc>
          <w:tcPr>
            <w:tcW w:w="9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A79A5C" w14:textId="48AD11BA" w:rsidR="00F36677" w:rsidRDefault="00F36677" w:rsidP="008E251C">
            <w:pPr>
              <w:pStyle w:val="Ttulo1"/>
            </w:pPr>
            <w:bookmarkStart w:id="0" w:name="_Hlk180155296"/>
            <w:r>
              <w:t>DADOS GERAIS</w:t>
            </w:r>
          </w:p>
        </w:tc>
      </w:tr>
      <w:tr w:rsidR="0044262B" w:rsidRPr="00CC521F" w14:paraId="6AC2C1D5" w14:textId="77777777" w:rsidTr="0052410A">
        <w:tc>
          <w:tcPr>
            <w:tcW w:w="65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4C1B3425" w14:textId="58D2F0E1" w:rsidR="0044262B" w:rsidRPr="00CC521F" w:rsidRDefault="0044262B" w:rsidP="00B03D8D">
            <w:pPr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contato</w:t>
            </w:r>
            <w:r w:rsidRPr="00CC521F">
              <w:rPr>
                <w:rStyle w:val="nfase"/>
              </w:rPr>
              <w:t>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60EAC642" w14:textId="713ADCE7" w:rsidR="0044262B" w:rsidRPr="00CC521F" w:rsidRDefault="006178AA" w:rsidP="00B03D8D">
            <w:pPr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CNPJ:</w:t>
            </w:r>
          </w:p>
          <w:p w14:paraId="092F6B17" w14:textId="28825DC2" w:rsidR="0044262B" w:rsidRPr="00CC521F" w:rsidRDefault="0044262B" w:rsidP="00353281">
            <w:pPr>
              <w:jc w:val="left"/>
              <w:rPr>
                <w:rStyle w:val="nfase"/>
              </w:rPr>
            </w:pPr>
          </w:p>
          <w:p w14:paraId="513EA167" w14:textId="1FD02AD1" w:rsidR="0044262B" w:rsidRPr="00CC521F" w:rsidRDefault="0044262B" w:rsidP="0044262B">
            <w:pPr>
              <w:rPr>
                <w:rStyle w:val="nfase"/>
              </w:rPr>
            </w:pPr>
          </w:p>
        </w:tc>
      </w:tr>
      <w:tr w:rsidR="0044262B" w:rsidRPr="00BC6ECA" w14:paraId="509C5202" w14:textId="77777777" w:rsidTr="0052410A">
        <w:trPr>
          <w:trHeight w:val="399"/>
        </w:trPr>
        <w:tc>
          <w:tcPr>
            <w:tcW w:w="6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ED3D6BB" w14:textId="76805DF0" w:rsidR="0044262B" w:rsidRPr="00D65DB0" w:rsidRDefault="0044262B" w:rsidP="00BC6ECA">
            <w:pPr>
              <w:jc w:val="center"/>
              <w:rPr>
                <w:color w:val="auto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2F1DEF" w14:textId="7F80BF14" w:rsidR="0044262B" w:rsidRPr="00D65DB0" w:rsidRDefault="0044262B" w:rsidP="00BC6ECA">
            <w:pPr>
              <w:jc w:val="center"/>
              <w:rPr>
                <w:color w:val="auto"/>
              </w:rPr>
            </w:pPr>
          </w:p>
        </w:tc>
      </w:tr>
      <w:tr w:rsidR="0044262B" w:rsidRPr="00CC521F" w14:paraId="2025C53D" w14:textId="77777777" w:rsidTr="0052410A">
        <w:tc>
          <w:tcPr>
            <w:tcW w:w="65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14:paraId="41B21D88" w14:textId="5B00CDCE" w:rsidR="0044262B" w:rsidRPr="00D65DB0" w:rsidRDefault="0044262B" w:rsidP="00B03D8D">
            <w:pPr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email</w:t>
            </w:r>
            <w:r w:rsidRPr="00D65DB0">
              <w:rPr>
                <w:rStyle w:val="nfase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4E65518" w14:textId="4E273756" w:rsidR="0044262B" w:rsidRPr="00D65DB0" w:rsidRDefault="0044262B" w:rsidP="00B03D8D">
            <w:pPr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telefone para contato</w:t>
            </w:r>
            <w:r w:rsidRPr="00D65DB0">
              <w:rPr>
                <w:rStyle w:val="nfase"/>
              </w:rPr>
              <w:t>:</w:t>
            </w:r>
          </w:p>
          <w:p w14:paraId="4462DF85" w14:textId="4C75CDDF" w:rsidR="0044262B" w:rsidRPr="00D65DB0" w:rsidRDefault="0044262B" w:rsidP="0044262B">
            <w:pPr>
              <w:ind w:left="0"/>
              <w:jc w:val="left"/>
              <w:rPr>
                <w:rStyle w:val="nfase"/>
              </w:rPr>
            </w:pPr>
          </w:p>
        </w:tc>
      </w:tr>
      <w:tr w:rsidR="0044262B" w:rsidRPr="003E6B3B" w14:paraId="135FEF8F" w14:textId="77777777" w:rsidTr="0052410A">
        <w:tblPrEx>
          <w:tblCellMar>
            <w:left w:w="71" w:type="dxa"/>
            <w:right w:w="71" w:type="dxa"/>
          </w:tblCellMar>
        </w:tblPrEx>
        <w:trPr>
          <w:trHeight w:val="267"/>
        </w:trPr>
        <w:tc>
          <w:tcPr>
            <w:tcW w:w="6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7A48AAF" w14:textId="48E4398B" w:rsidR="0044262B" w:rsidRPr="00D65DB0" w:rsidRDefault="0044262B" w:rsidP="00213961">
            <w:pPr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F7533" w14:textId="3CAEAB4F" w:rsidR="0044262B" w:rsidRPr="00D65DB0" w:rsidRDefault="0044262B" w:rsidP="00213961">
            <w:pPr>
              <w:jc w:val="center"/>
              <w:rPr>
                <w:color w:val="auto"/>
              </w:rPr>
            </w:pPr>
          </w:p>
        </w:tc>
      </w:tr>
      <w:tr w:rsidR="009A4F08" w:rsidRPr="003E6B3B" w14:paraId="4B73061A" w14:textId="77777777" w:rsidTr="00BF5BC3">
        <w:tblPrEx>
          <w:tblCellMar>
            <w:left w:w="71" w:type="dxa"/>
            <w:right w:w="71" w:type="dxa"/>
          </w:tblCellMar>
        </w:tblPrEx>
        <w:trPr>
          <w:trHeight w:val="681"/>
        </w:trPr>
        <w:tc>
          <w:tcPr>
            <w:tcW w:w="6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030CD8F2" w14:textId="6F08BEC4" w:rsidR="009A4F08" w:rsidRPr="009A4F08" w:rsidRDefault="009A4F08" w:rsidP="00BF5BC3">
            <w:pPr>
              <w:ind w:left="0"/>
              <w:jc w:val="left"/>
              <w:rPr>
                <w:color w:val="auto"/>
                <w:sz w:val="16"/>
                <w:szCs w:val="16"/>
              </w:rPr>
            </w:pPr>
            <w:r w:rsidRPr="009A4F08">
              <w:rPr>
                <w:color w:val="auto"/>
                <w:sz w:val="16"/>
                <w:szCs w:val="16"/>
              </w:rPr>
              <w:t>CONSTRUTORA</w:t>
            </w:r>
            <w:r w:rsidR="00BF5BC3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FA7493D" w14:textId="4A9C37BE" w:rsidR="009A4F08" w:rsidRPr="009A4F08" w:rsidRDefault="009A4F08" w:rsidP="00BF5BC3">
            <w:pPr>
              <w:ind w:left="0"/>
              <w:jc w:val="left"/>
              <w:rPr>
                <w:color w:val="auto"/>
                <w:sz w:val="16"/>
                <w:szCs w:val="16"/>
              </w:rPr>
            </w:pPr>
            <w:r w:rsidRPr="009A4F08">
              <w:rPr>
                <w:color w:val="auto"/>
                <w:sz w:val="16"/>
                <w:szCs w:val="16"/>
              </w:rPr>
              <w:t>TELEFONE</w:t>
            </w:r>
            <w:r w:rsidR="00BF5BC3">
              <w:rPr>
                <w:color w:val="auto"/>
                <w:sz w:val="16"/>
                <w:szCs w:val="16"/>
              </w:rPr>
              <w:t xml:space="preserve"> CONSTRUTORA</w:t>
            </w:r>
            <w:r w:rsidRPr="009A4F08">
              <w:rPr>
                <w:color w:val="auto"/>
                <w:sz w:val="16"/>
                <w:szCs w:val="16"/>
              </w:rPr>
              <w:t>:</w:t>
            </w:r>
          </w:p>
          <w:p w14:paraId="1EEB7EFA" w14:textId="4F028B50" w:rsidR="009A4F08" w:rsidRPr="00D65DB0" w:rsidRDefault="009A4F08" w:rsidP="00BF5BC3">
            <w:pPr>
              <w:jc w:val="left"/>
              <w:rPr>
                <w:color w:val="auto"/>
              </w:rPr>
            </w:pPr>
          </w:p>
        </w:tc>
      </w:tr>
      <w:tr w:rsidR="00F36677" w14:paraId="06E7BF05" w14:textId="77777777" w:rsidTr="0052410A">
        <w:trPr>
          <w:trHeight w:val="401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5E68CF" w14:textId="2E999DA3" w:rsidR="00F36677" w:rsidRPr="00D65DB0" w:rsidRDefault="0044262B" w:rsidP="008E251C">
            <w:pPr>
              <w:pStyle w:val="Ttulo1"/>
              <w:rPr>
                <w:sz w:val="18"/>
              </w:rPr>
            </w:pPr>
            <w:r>
              <w:t>dados</w:t>
            </w:r>
            <w:r w:rsidR="00F36677" w:rsidRPr="00D65DB0">
              <w:t xml:space="preserve"> DO </w:t>
            </w:r>
            <w:r w:rsidR="005C6005" w:rsidRPr="00D65DB0">
              <w:t>EMPREENDIMENTO</w:t>
            </w:r>
          </w:p>
        </w:tc>
      </w:tr>
      <w:tr w:rsidR="00BF5BC3" w14:paraId="7286529B" w14:textId="58B36553" w:rsidTr="00BF5BC3">
        <w:trPr>
          <w:trHeight w:hRule="exact" w:val="603"/>
        </w:trPr>
        <w:tc>
          <w:tcPr>
            <w:tcW w:w="658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AC5" w14:textId="78D82196" w:rsidR="00BF5BC3" w:rsidRDefault="00BF5BC3" w:rsidP="0044262B">
            <w:pPr>
              <w:ind w:left="0"/>
              <w:rPr>
                <w:rStyle w:val="nfase"/>
              </w:rPr>
            </w:pPr>
            <w:r w:rsidRPr="00D65DB0">
              <w:rPr>
                <w:rStyle w:val="nfase"/>
              </w:rPr>
              <w:t>DENOMINAÇÃO DO EMPREENDIMENTO</w:t>
            </w:r>
            <w:r>
              <w:rPr>
                <w:rStyle w:val="nfase"/>
              </w:rPr>
              <w:t>:</w:t>
            </w:r>
          </w:p>
          <w:p w14:paraId="168D6304" w14:textId="491C5D1B" w:rsidR="00BF5BC3" w:rsidRDefault="00BF5BC3" w:rsidP="0044262B">
            <w:pPr>
              <w:ind w:left="0"/>
              <w:rPr>
                <w:rStyle w:val="nfase"/>
              </w:rPr>
            </w:pPr>
          </w:p>
          <w:p w14:paraId="602CA7AD" w14:textId="2C299401" w:rsidR="00BF5BC3" w:rsidRDefault="00BF5BC3" w:rsidP="0044262B">
            <w:pPr>
              <w:ind w:left="0"/>
              <w:rPr>
                <w:rStyle w:val="nfase"/>
              </w:rPr>
            </w:pPr>
          </w:p>
          <w:p w14:paraId="521FC361" w14:textId="77777777" w:rsidR="00BF5BC3" w:rsidRDefault="00BF5BC3" w:rsidP="0044262B">
            <w:pPr>
              <w:ind w:left="0"/>
              <w:rPr>
                <w:rStyle w:val="nfase"/>
              </w:rPr>
            </w:pPr>
          </w:p>
          <w:p w14:paraId="19A82943" w14:textId="77777777" w:rsidR="00BF5BC3" w:rsidRDefault="00BF5BC3" w:rsidP="0044262B">
            <w:pPr>
              <w:ind w:left="0"/>
              <w:rPr>
                <w:rStyle w:val="nfase"/>
              </w:rPr>
            </w:pPr>
          </w:p>
          <w:p w14:paraId="0397D300" w14:textId="2FCB12A2" w:rsidR="00BF5BC3" w:rsidRPr="00D65DB0" w:rsidRDefault="00BF5BC3" w:rsidP="0044262B">
            <w:pPr>
              <w:ind w:left="0"/>
              <w:rPr>
                <w:b/>
                <w:color w:val="auto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608BBD" w14:textId="4ED676D7" w:rsidR="00BF5BC3" w:rsidRDefault="00BF5BC3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área total estimada da edificação:</w:t>
            </w:r>
          </w:p>
          <w:p w14:paraId="06919117" w14:textId="1977CFD6" w:rsidR="00BF5BC3" w:rsidRDefault="00BF5BC3" w:rsidP="00F855B3">
            <w:pPr>
              <w:ind w:left="0"/>
              <w:rPr>
                <w:rStyle w:val="nfase"/>
              </w:rPr>
            </w:pPr>
          </w:p>
          <w:p w14:paraId="4B0DD711" w14:textId="0DFE6487" w:rsidR="00BF5BC3" w:rsidRDefault="005D329F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ÁREA</w:t>
            </w:r>
            <w:r w:rsidR="00BF5BC3">
              <w:rPr>
                <w:rStyle w:val="nfase"/>
              </w:rPr>
              <w:t xml:space="preserve"> residencial:</w:t>
            </w:r>
          </w:p>
          <w:p w14:paraId="3C032B32" w14:textId="77777777" w:rsidR="00BF5BC3" w:rsidRDefault="00BF5BC3" w:rsidP="00F855B3">
            <w:pPr>
              <w:ind w:left="0"/>
              <w:rPr>
                <w:rStyle w:val="nfase"/>
              </w:rPr>
            </w:pPr>
          </w:p>
          <w:p w14:paraId="49EECAC5" w14:textId="2F8CDE20" w:rsidR="00BF5BC3" w:rsidRDefault="005D329F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 xml:space="preserve">ÁREA </w:t>
            </w:r>
            <w:r w:rsidR="00BF5BC3">
              <w:rPr>
                <w:rStyle w:val="nfase"/>
              </w:rPr>
              <w:t>comercial:</w:t>
            </w:r>
          </w:p>
          <w:p w14:paraId="022CA27C" w14:textId="77777777" w:rsidR="00BF5BC3" w:rsidRDefault="00BF5BC3" w:rsidP="00F855B3">
            <w:pPr>
              <w:ind w:left="0"/>
              <w:rPr>
                <w:rStyle w:val="nfase"/>
              </w:rPr>
            </w:pPr>
          </w:p>
          <w:p w14:paraId="289532E5" w14:textId="00BCA86C" w:rsidR="00BF5BC3" w:rsidRDefault="005D329F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ÁREA</w:t>
            </w:r>
            <w:r w:rsidR="00BF5BC3">
              <w:rPr>
                <w:rStyle w:val="nfase"/>
              </w:rPr>
              <w:t xml:space="preserve"> industrial:</w:t>
            </w:r>
          </w:p>
          <w:p w14:paraId="4911AE93" w14:textId="466318E4" w:rsidR="00BF5BC3" w:rsidRDefault="00BF5BC3" w:rsidP="00F855B3">
            <w:pPr>
              <w:ind w:left="0"/>
              <w:rPr>
                <w:rStyle w:val="nfase"/>
              </w:rPr>
            </w:pPr>
          </w:p>
          <w:p w14:paraId="62BEB459" w14:textId="5FFAD4E2" w:rsidR="00BF5BC3" w:rsidRDefault="005D329F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ÁREA DE CADA LOTE:</w:t>
            </w:r>
          </w:p>
          <w:p w14:paraId="78EE0445" w14:textId="5E26BC6E" w:rsidR="00BF5BC3" w:rsidRDefault="00BF5BC3" w:rsidP="00F855B3">
            <w:pPr>
              <w:ind w:left="0"/>
              <w:rPr>
                <w:rStyle w:val="nfase"/>
              </w:rPr>
            </w:pPr>
          </w:p>
          <w:p w14:paraId="0F17C16C" w14:textId="77777777" w:rsidR="00BF5BC3" w:rsidRDefault="00BF5BC3" w:rsidP="00F855B3">
            <w:pPr>
              <w:ind w:left="0"/>
              <w:rPr>
                <w:rStyle w:val="nfase"/>
              </w:rPr>
            </w:pPr>
          </w:p>
          <w:p w14:paraId="7542FA64" w14:textId="2F11394D" w:rsidR="00BF5BC3" w:rsidRPr="00D65DB0" w:rsidRDefault="00BF5BC3" w:rsidP="0044262B">
            <w:pPr>
              <w:ind w:left="0"/>
              <w:rPr>
                <w:b/>
                <w:color w:val="auto"/>
              </w:rPr>
            </w:pPr>
          </w:p>
        </w:tc>
      </w:tr>
      <w:tr w:rsidR="00BF5BC3" w14:paraId="6AB205D3" w14:textId="77777777" w:rsidTr="005D329F">
        <w:trPr>
          <w:trHeight w:hRule="exact" w:val="1263"/>
        </w:trPr>
        <w:tc>
          <w:tcPr>
            <w:tcW w:w="658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0E42" w14:textId="0B5EC078" w:rsidR="00BF5BC3" w:rsidRDefault="00BF5BC3" w:rsidP="0044262B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Data prevista de início da obra:</w:t>
            </w:r>
          </w:p>
          <w:p w14:paraId="4D0A6A59" w14:textId="77777777" w:rsidR="00BF5BC3" w:rsidRDefault="00BF5BC3" w:rsidP="0044262B">
            <w:pPr>
              <w:ind w:left="0"/>
              <w:rPr>
                <w:rStyle w:val="nfase"/>
              </w:rPr>
            </w:pPr>
          </w:p>
          <w:p w14:paraId="3E3EE155" w14:textId="16A32212" w:rsidR="00BF5BC3" w:rsidRPr="00D65DB0" w:rsidRDefault="00BF5BC3" w:rsidP="0044262B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DATA PREVISTA DE CONCLUSÃO DA OBRA: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75705" w14:textId="77777777" w:rsidR="00BF5BC3" w:rsidRDefault="00BF5BC3" w:rsidP="00F855B3">
            <w:pPr>
              <w:ind w:left="0"/>
              <w:rPr>
                <w:rStyle w:val="nfase"/>
              </w:rPr>
            </w:pPr>
          </w:p>
        </w:tc>
      </w:tr>
      <w:tr w:rsidR="0044262B" w14:paraId="0201E563" w14:textId="76BB634E" w:rsidTr="0052410A">
        <w:trPr>
          <w:trHeight w:hRule="exact" w:val="611"/>
        </w:trPr>
        <w:tc>
          <w:tcPr>
            <w:tcW w:w="658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111" w14:textId="2633BD71" w:rsidR="00F855B3" w:rsidRDefault="0052410A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bairro</w:t>
            </w:r>
            <w:r w:rsidR="00F855B3">
              <w:rPr>
                <w:rStyle w:val="nfase"/>
              </w:rPr>
              <w:t>:</w:t>
            </w:r>
          </w:p>
          <w:p w14:paraId="41B9F390" w14:textId="15C1BCB9" w:rsidR="00F855B3" w:rsidRDefault="00F855B3" w:rsidP="00F855B3">
            <w:pPr>
              <w:ind w:left="0"/>
              <w:rPr>
                <w:rStyle w:val="nfase"/>
              </w:rPr>
            </w:pPr>
          </w:p>
          <w:p w14:paraId="4471BDC7" w14:textId="5A8A5A73" w:rsidR="00F855B3" w:rsidRDefault="00F855B3" w:rsidP="00F855B3">
            <w:pPr>
              <w:ind w:left="0"/>
              <w:rPr>
                <w:rStyle w:val="nfase"/>
              </w:rPr>
            </w:pPr>
          </w:p>
          <w:p w14:paraId="08BCE1D8" w14:textId="5130DCCE" w:rsidR="00F855B3" w:rsidRDefault="00F855B3" w:rsidP="00F855B3">
            <w:pPr>
              <w:ind w:left="0"/>
              <w:rPr>
                <w:rStyle w:val="nfase"/>
              </w:rPr>
            </w:pPr>
          </w:p>
          <w:p w14:paraId="5A93B3A9" w14:textId="77777777" w:rsidR="00F855B3" w:rsidRDefault="00F855B3" w:rsidP="00F855B3">
            <w:pPr>
              <w:ind w:left="0"/>
              <w:rPr>
                <w:rStyle w:val="nfase"/>
              </w:rPr>
            </w:pPr>
          </w:p>
          <w:p w14:paraId="101147F3" w14:textId="77777777" w:rsidR="0044262B" w:rsidRPr="00D65DB0" w:rsidRDefault="0044262B" w:rsidP="0044262B">
            <w:pPr>
              <w:ind w:left="0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D9F37" w14:textId="2BF5B93A" w:rsidR="00F855B3" w:rsidRDefault="0052410A" w:rsidP="00F855B3">
            <w:pPr>
              <w:ind w:left="0"/>
              <w:rPr>
                <w:rStyle w:val="nfase"/>
              </w:rPr>
            </w:pPr>
            <w:r>
              <w:rPr>
                <w:rStyle w:val="nfase"/>
              </w:rPr>
              <w:t>matrícula</w:t>
            </w:r>
            <w:r w:rsidR="00F855B3">
              <w:rPr>
                <w:rStyle w:val="nfase"/>
              </w:rPr>
              <w:t>:</w:t>
            </w:r>
          </w:p>
          <w:p w14:paraId="5BFA7D61" w14:textId="33A8D25F" w:rsidR="00F855B3" w:rsidRDefault="00F855B3" w:rsidP="00F855B3">
            <w:pPr>
              <w:ind w:left="0"/>
              <w:rPr>
                <w:rStyle w:val="nfase"/>
              </w:rPr>
            </w:pPr>
          </w:p>
          <w:p w14:paraId="6E9B6212" w14:textId="5A0E4B64" w:rsidR="00F855B3" w:rsidRDefault="00F855B3" w:rsidP="00F855B3">
            <w:pPr>
              <w:ind w:left="0"/>
              <w:rPr>
                <w:rStyle w:val="nfase"/>
              </w:rPr>
            </w:pPr>
          </w:p>
          <w:p w14:paraId="716F2918" w14:textId="508881E4" w:rsidR="00F855B3" w:rsidRDefault="00F855B3" w:rsidP="00F855B3">
            <w:pPr>
              <w:ind w:left="0"/>
              <w:rPr>
                <w:rStyle w:val="nfase"/>
              </w:rPr>
            </w:pPr>
          </w:p>
          <w:p w14:paraId="1FEBF18E" w14:textId="77777777" w:rsidR="00F855B3" w:rsidRDefault="00F855B3" w:rsidP="00F855B3">
            <w:pPr>
              <w:ind w:left="0"/>
              <w:rPr>
                <w:rStyle w:val="nfase"/>
              </w:rPr>
            </w:pPr>
          </w:p>
          <w:p w14:paraId="0DDD988E" w14:textId="77777777" w:rsidR="0044262B" w:rsidRPr="00D65DB0" w:rsidRDefault="0044262B" w:rsidP="0044262B">
            <w:pPr>
              <w:ind w:left="0"/>
              <w:rPr>
                <w:b/>
                <w:color w:val="auto"/>
              </w:rPr>
            </w:pPr>
          </w:p>
        </w:tc>
      </w:tr>
      <w:tr w:rsidR="006178AA" w14:paraId="4905473A" w14:textId="77777777" w:rsidTr="006178AA">
        <w:trPr>
          <w:trHeight w:hRule="exact" w:val="383"/>
        </w:trPr>
        <w:tc>
          <w:tcPr>
            <w:tcW w:w="1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061C0D" w14:textId="6DE410D6" w:rsidR="006178AA" w:rsidRDefault="006178AA" w:rsidP="00BF5BC3">
            <w:pPr>
              <w:jc w:val="center"/>
              <w:rPr>
                <w:rStyle w:val="nfase"/>
              </w:rPr>
            </w:pPr>
            <w:r>
              <w:rPr>
                <w:rStyle w:val="nfase"/>
              </w:rPr>
              <w:t xml:space="preserve">endereço </w:t>
            </w:r>
          </w:p>
        </w:tc>
        <w:tc>
          <w:tcPr>
            <w:tcW w:w="83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F1855" w14:textId="6166D73A" w:rsidR="006178AA" w:rsidRPr="006178AA" w:rsidRDefault="006178AA" w:rsidP="006178AA">
            <w:pPr>
              <w:ind w:left="0"/>
              <w:jc w:val="left"/>
              <w:rPr>
                <w:color w:val="auto"/>
                <w:sz w:val="16"/>
                <w:szCs w:val="16"/>
              </w:rPr>
            </w:pPr>
            <w:r w:rsidRPr="006178AA">
              <w:rPr>
                <w:color w:val="auto"/>
                <w:sz w:val="16"/>
                <w:szCs w:val="16"/>
              </w:rPr>
              <w:t>OBRA:</w:t>
            </w:r>
          </w:p>
        </w:tc>
      </w:tr>
      <w:tr w:rsidR="006178AA" w14:paraId="4EE400DB" w14:textId="77777777" w:rsidTr="006178AA">
        <w:trPr>
          <w:trHeight w:hRule="exact" w:val="289"/>
        </w:trPr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2799F" w14:textId="767AC25B" w:rsidR="006178AA" w:rsidRPr="00D65DB0" w:rsidRDefault="006178AA" w:rsidP="00BF5BC3">
            <w:pPr>
              <w:jc w:val="center"/>
              <w:rPr>
                <w:rStyle w:val="nfase"/>
              </w:rPr>
            </w:pPr>
          </w:p>
        </w:tc>
        <w:tc>
          <w:tcPr>
            <w:tcW w:w="83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F5E5E" w14:textId="437A6110" w:rsidR="006178AA" w:rsidRPr="006178AA" w:rsidRDefault="006178AA" w:rsidP="006178AA">
            <w:pPr>
              <w:ind w:left="0"/>
              <w:jc w:val="left"/>
              <w:rPr>
                <w:color w:val="auto"/>
                <w:sz w:val="16"/>
                <w:szCs w:val="16"/>
              </w:rPr>
            </w:pPr>
            <w:r w:rsidRPr="006178AA">
              <w:rPr>
                <w:color w:val="auto"/>
                <w:sz w:val="16"/>
                <w:szCs w:val="16"/>
              </w:rPr>
              <w:t>LOCAL DE INSTALAÇÃO DO MEDIDOR DE ÁGUA:</w:t>
            </w:r>
          </w:p>
        </w:tc>
      </w:tr>
      <w:tr w:rsidR="00B73E4F" w14:paraId="30869A6B" w14:textId="77777777" w:rsidTr="0052410A">
        <w:trPr>
          <w:trHeight w:hRule="exact" w:val="40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DF6DDD" w14:textId="69C3A397" w:rsidR="00B73E4F" w:rsidRDefault="00F855B3" w:rsidP="00B73E4F">
            <w:pPr>
              <w:pStyle w:val="Ttulo1"/>
            </w:pPr>
            <w:r>
              <w:t>PARA EDIFÍCIOS / RESIDÊNCIAS / COMÉRCIOS E INDÚSTRIAS</w:t>
            </w:r>
          </w:p>
        </w:tc>
      </w:tr>
      <w:tr w:rsidR="00F855B3" w:rsidRPr="008E251C" w14:paraId="1E41385A" w14:textId="77777777" w:rsidTr="00957AD0">
        <w:trPr>
          <w:trHeight w:val="1835"/>
        </w:trPr>
        <w:tc>
          <w:tcPr>
            <w:tcW w:w="984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18DE2F" w14:textId="48341770" w:rsidR="00FE5F31" w:rsidRDefault="00F855B3" w:rsidP="006178AA">
            <w:pPr>
              <w:spacing w:after="60" w:line="360" w:lineRule="auto"/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N</w:t>
            </w:r>
            <w:r w:rsidR="00FE5F31">
              <w:rPr>
                <w:rStyle w:val="nfase"/>
              </w:rPr>
              <w:t>º</w:t>
            </w:r>
            <w:r>
              <w:rPr>
                <w:rStyle w:val="nfase"/>
              </w:rPr>
              <w:t xml:space="preserve"> DE BLOCOS: _______</w:t>
            </w:r>
            <w:r w:rsidR="00FE5F31">
              <w:rPr>
                <w:rStyle w:val="nfase"/>
              </w:rPr>
              <w:t xml:space="preserve">, </w:t>
            </w:r>
            <w:r>
              <w:rPr>
                <w:rStyle w:val="nfase"/>
              </w:rPr>
              <w:t>ANDARES: ______, UNIDADES rESIDENCIAIS:_____</w:t>
            </w:r>
            <w:r w:rsidR="00716A94">
              <w:rPr>
                <w:rStyle w:val="nfase"/>
              </w:rPr>
              <w:t>_,</w:t>
            </w:r>
            <w:r>
              <w:rPr>
                <w:rStyle w:val="nfase"/>
              </w:rPr>
              <w:t xml:space="preserve"> UNIDADES NÃO RESIDENCIAIS ______</w:t>
            </w:r>
          </w:p>
          <w:p w14:paraId="04B11A2B" w14:textId="77777777" w:rsidR="00957AD0" w:rsidRDefault="00F855B3" w:rsidP="00957AD0">
            <w:pPr>
              <w:spacing w:after="60" w:line="360" w:lineRule="auto"/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N</w:t>
            </w:r>
            <w:r w:rsidR="00FE5F31">
              <w:rPr>
                <w:rStyle w:val="nfase"/>
              </w:rPr>
              <w:t>º</w:t>
            </w:r>
            <w:r>
              <w:rPr>
                <w:rStyle w:val="nfase"/>
              </w:rPr>
              <w:t xml:space="preserve"> DE VAGAS DE GARAGEM</w:t>
            </w:r>
            <w:r w:rsidR="006178AA">
              <w:rPr>
                <w:rStyle w:val="nfase"/>
              </w:rPr>
              <w:t xml:space="preserve"> DE VEÍCULOS</w:t>
            </w:r>
            <w:r w:rsidR="009A4F08">
              <w:rPr>
                <w:rStyle w:val="nfase"/>
              </w:rPr>
              <w:t xml:space="preserve"> total do empreendimento</w:t>
            </w:r>
            <w:r>
              <w:rPr>
                <w:rStyle w:val="nfase"/>
              </w:rPr>
              <w:t>:______</w:t>
            </w:r>
            <w:r w:rsidR="006178AA">
              <w:rPr>
                <w:rStyle w:val="nfase"/>
              </w:rPr>
              <w:t xml:space="preserve"> CARROS: _____</w:t>
            </w:r>
            <w:r w:rsidR="00957AD0">
              <w:rPr>
                <w:rStyle w:val="nfase"/>
              </w:rPr>
              <w:t xml:space="preserve"> </w:t>
            </w:r>
            <w:r w:rsidR="006178AA">
              <w:rPr>
                <w:rStyle w:val="nfase"/>
              </w:rPr>
              <w:t>UTILITÁRIOS:</w:t>
            </w:r>
            <w:r w:rsidR="00957AD0">
              <w:rPr>
                <w:rStyle w:val="nfase"/>
              </w:rPr>
              <w:t xml:space="preserve"> </w:t>
            </w:r>
            <w:r w:rsidR="006178AA">
              <w:rPr>
                <w:rStyle w:val="nfase"/>
              </w:rPr>
              <w:t>______</w:t>
            </w:r>
            <w:r w:rsidR="00957AD0">
              <w:rPr>
                <w:rStyle w:val="nfase"/>
              </w:rPr>
              <w:t xml:space="preserve"> </w:t>
            </w:r>
            <w:r w:rsidR="006178AA">
              <w:rPr>
                <w:rStyle w:val="nfase"/>
              </w:rPr>
              <w:t>CAMINHÕES:______</w:t>
            </w:r>
            <w:r w:rsidR="00FE5F31">
              <w:rPr>
                <w:rStyle w:val="nfase"/>
              </w:rPr>
              <w:t>, Q</w:t>
            </w:r>
            <w:r w:rsidR="00957AD0">
              <w:rPr>
                <w:rStyle w:val="nfase"/>
              </w:rPr>
              <w:t>uantidade</w:t>
            </w:r>
            <w:r w:rsidR="00FE5F31">
              <w:rPr>
                <w:rStyle w:val="nfase"/>
              </w:rPr>
              <w:t xml:space="preserve"> DE DORMITÓRIOS</w:t>
            </w:r>
            <w:r w:rsidR="009A4F08">
              <w:rPr>
                <w:rStyle w:val="nfase"/>
              </w:rPr>
              <w:t xml:space="preserve"> total do empreendimento</w:t>
            </w:r>
            <w:r w:rsidR="00FE5F31">
              <w:rPr>
                <w:rStyle w:val="nfase"/>
              </w:rPr>
              <w:t xml:space="preserve"> (QUARTOS) ___</w:t>
            </w:r>
            <w:r w:rsidR="00BF5BC3">
              <w:rPr>
                <w:rStyle w:val="nfase"/>
              </w:rPr>
              <w:t>___</w:t>
            </w:r>
            <w:r w:rsidR="00FE5F31">
              <w:rPr>
                <w:rStyle w:val="nfase"/>
              </w:rPr>
              <w:t xml:space="preserve">___ </w:t>
            </w:r>
          </w:p>
          <w:p w14:paraId="675AB792" w14:textId="1F2C61D0" w:rsidR="006178AA" w:rsidRPr="008E251C" w:rsidRDefault="00FE5F31" w:rsidP="00957AD0">
            <w:pPr>
              <w:spacing w:after="60" w:line="360" w:lineRule="auto"/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CONSUMO ESTIMADO</w:t>
            </w:r>
            <w:r w:rsidR="006178AA">
              <w:rPr>
                <w:rStyle w:val="nfase"/>
              </w:rPr>
              <w:t xml:space="preserve"> TOTAL</w:t>
            </w:r>
            <w:r>
              <w:rPr>
                <w:rStyle w:val="nfase"/>
              </w:rPr>
              <w:t xml:space="preserve"> * (m³/dia) _____</w:t>
            </w:r>
            <w:r w:rsidR="006178AA">
              <w:rPr>
                <w:rStyle w:val="nfase"/>
              </w:rPr>
              <w:t xml:space="preserve"> CONSUMO RESIDENCIAL: _______ CONSUMO COMERCIAL: ________ CONSUMO INDUSTRIAL: _________</w:t>
            </w:r>
          </w:p>
        </w:tc>
      </w:tr>
      <w:tr w:rsidR="00FE5F31" w:rsidRPr="00772D54" w14:paraId="18B61E42" w14:textId="77777777" w:rsidTr="0052410A">
        <w:trPr>
          <w:trHeight w:val="500"/>
        </w:trPr>
        <w:tc>
          <w:tcPr>
            <w:tcW w:w="9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6F5254" w14:textId="6538DD0B" w:rsidR="00FE5F31" w:rsidRPr="00FE5F31" w:rsidRDefault="00FE5F31" w:rsidP="00FE5F31">
            <w:pPr>
              <w:jc w:val="center"/>
              <w:rPr>
                <w:color w:val="auto"/>
                <w:highlight w:val="lightGray"/>
              </w:rPr>
            </w:pPr>
            <w:r w:rsidRPr="00FE5F31">
              <w:rPr>
                <w:b/>
                <w:caps/>
                <w:color w:val="auto"/>
                <w:sz w:val="24"/>
              </w:rPr>
              <w:t>PARA LOTEAMENTOS E CONDOMÍNIOS FECHADOS</w:t>
            </w:r>
          </w:p>
        </w:tc>
      </w:tr>
      <w:tr w:rsidR="00FE5F31" w:rsidRPr="00772D54" w14:paraId="2CC10AA6" w14:textId="77777777" w:rsidTr="005D329F">
        <w:trPr>
          <w:trHeight w:val="1036"/>
        </w:trPr>
        <w:tc>
          <w:tcPr>
            <w:tcW w:w="9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D739" w14:textId="77777777" w:rsidR="00FE5F31" w:rsidRDefault="00FE5F31" w:rsidP="00FE5F31">
            <w:pPr>
              <w:ind w:left="0"/>
              <w:jc w:val="left"/>
              <w:rPr>
                <w:rStyle w:val="nfase"/>
              </w:rPr>
            </w:pPr>
          </w:p>
          <w:p w14:paraId="01D4DAAC" w14:textId="6976AF40" w:rsidR="00FE5F31" w:rsidRDefault="00FE5F31" w:rsidP="00FE5F31">
            <w:pPr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>NÚMERO DE LOTES UNIFAMILIARES: ________</w:t>
            </w:r>
            <w:r w:rsidR="00716A94">
              <w:rPr>
                <w:rStyle w:val="nfase"/>
              </w:rPr>
              <w:t>_,</w:t>
            </w:r>
            <w:r>
              <w:rPr>
                <w:rStyle w:val="nfase"/>
              </w:rPr>
              <w:t xml:space="preserve"> MULTIFAMILIARES: _________, NÃO RESIDENCIAIS:________</w:t>
            </w:r>
            <w:r w:rsidR="00716A94">
              <w:rPr>
                <w:rStyle w:val="nfase"/>
              </w:rPr>
              <w:t>_,</w:t>
            </w:r>
          </w:p>
          <w:p w14:paraId="6B801387" w14:textId="2B7A119D" w:rsidR="00FE5F31" w:rsidRDefault="00FE5F31" w:rsidP="00FE5F31">
            <w:pPr>
              <w:ind w:left="0"/>
              <w:jc w:val="left"/>
              <w:rPr>
                <w:rStyle w:val="nfase"/>
              </w:rPr>
            </w:pPr>
          </w:p>
          <w:p w14:paraId="05027959" w14:textId="77777777" w:rsidR="00FE5F31" w:rsidRDefault="00FE5F31" w:rsidP="00FE5F31">
            <w:pPr>
              <w:ind w:left="0"/>
              <w:jc w:val="left"/>
              <w:rPr>
                <w:rStyle w:val="nfase"/>
              </w:rPr>
            </w:pPr>
          </w:p>
          <w:p w14:paraId="5A56FBB5" w14:textId="74A0BF3C" w:rsidR="00FE5F31" w:rsidRDefault="00FE5F31" w:rsidP="00FE5F31">
            <w:pPr>
              <w:ind w:left="0"/>
              <w:jc w:val="left"/>
              <w:rPr>
                <w:rStyle w:val="nfase"/>
              </w:rPr>
            </w:pPr>
            <w:r>
              <w:rPr>
                <w:rStyle w:val="nfase"/>
              </w:rPr>
              <w:t xml:space="preserve"> Nº </w:t>
            </w:r>
            <w:r w:rsidR="00957AD0">
              <w:rPr>
                <w:rStyle w:val="nfase"/>
              </w:rPr>
              <w:t xml:space="preserve">de </w:t>
            </w:r>
            <w:r>
              <w:rPr>
                <w:rStyle w:val="nfase"/>
              </w:rPr>
              <w:t>UNID</w:t>
            </w:r>
            <w:r w:rsidR="00957AD0">
              <w:rPr>
                <w:rStyle w:val="nfase"/>
              </w:rPr>
              <w:t xml:space="preserve">ades </w:t>
            </w:r>
            <w:r>
              <w:rPr>
                <w:rStyle w:val="nfase"/>
              </w:rPr>
              <w:t xml:space="preserve">RESIDENCIAIS EM LOTES </w:t>
            </w:r>
            <w:r w:rsidR="00716A94">
              <w:rPr>
                <w:rStyle w:val="nfase"/>
              </w:rPr>
              <w:t>MULTIFAMILIARES:</w:t>
            </w:r>
            <w:r>
              <w:rPr>
                <w:rStyle w:val="nfase"/>
              </w:rPr>
              <w:t xml:space="preserve"> _______, CONSUMO ESTIMADO * (m³/dia) _______</w:t>
            </w:r>
          </w:p>
          <w:p w14:paraId="6AED4D72" w14:textId="4AF5FF7B" w:rsidR="00FE5F31" w:rsidRDefault="00FE5F31" w:rsidP="00FE5F31">
            <w:pPr>
              <w:ind w:left="0"/>
              <w:jc w:val="left"/>
            </w:pPr>
          </w:p>
        </w:tc>
      </w:tr>
    </w:tbl>
    <w:p w14:paraId="261BF993" w14:textId="77777777" w:rsidR="00F36677" w:rsidRPr="00772D54" w:rsidRDefault="00F36677" w:rsidP="005D329F">
      <w:pPr>
        <w:ind w:left="0"/>
        <w:rPr>
          <w:color w:val="auto"/>
          <w:sz w:val="2"/>
        </w:rPr>
      </w:pPr>
    </w:p>
    <w:tbl>
      <w:tblPr>
        <w:tblW w:w="984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772D54" w:rsidRPr="00772D54" w14:paraId="48F7E52E" w14:textId="77777777" w:rsidTr="00B03D8D">
        <w:trPr>
          <w:trHeight w:val="45"/>
        </w:trPr>
        <w:tc>
          <w:tcPr>
            <w:tcW w:w="9843" w:type="dxa"/>
            <w:shd w:val="clear" w:color="auto" w:fill="F2F2F2" w:themeFill="background1" w:themeFillShade="F2"/>
          </w:tcPr>
          <w:p w14:paraId="58762F0D" w14:textId="3D32A451" w:rsidR="002E0A3A" w:rsidRPr="00772D54" w:rsidRDefault="00FE5F31" w:rsidP="008E251C">
            <w:pPr>
              <w:pStyle w:val="Ttulo1"/>
            </w:pPr>
            <w:r>
              <w:t xml:space="preserve">croqui de situação </w:t>
            </w:r>
          </w:p>
        </w:tc>
      </w:tr>
      <w:tr w:rsidR="00772D54" w:rsidRPr="00772D54" w14:paraId="7CB24E5A" w14:textId="77777777" w:rsidTr="006178AA">
        <w:trPr>
          <w:trHeight w:val="3511"/>
        </w:trPr>
        <w:tc>
          <w:tcPr>
            <w:tcW w:w="9843" w:type="dxa"/>
          </w:tcPr>
          <w:p w14:paraId="691FFF48" w14:textId="77777777" w:rsidR="00F2083E" w:rsidRPr="0052410A" w:rsidRDefault="00F2083E" w:rsidP="008E251C">
            <w:pPr>
              <w:rPr>
                <w:rStyle w:val="nfase"/>
              </w:rPr>
            </w:pPr>
          </w:p>
          <w:p w14:paraId="42D730D3" w14:textId="474F95E5" w:rsidR="009416F4" w:rsidRPr="0052410A" w:rsidRDefault="00FE5F31" w:rsidP="00C8775A">
            <w:pPr>
              <w:ind w:left="0"/>
              <w:rPr>
                <w:rStyle w:val="nfase"/>
              </w:rPr>
            </w:pPr>
            <w:r w:rsidRPr="0052410A">
              <w:rPr>
                <w:rStyle w:val="nfase"/>
              </w:rPr>
              <w:t xml:space="preserve">DESENHE NO ESPAÇO ABAIXO, OU EM UM CROQUI EM ANEXO A SITUAÇÃO DA EDIFICAÇÃO OU LOTEAMENTO EM RELAÇÃO </w:t>
            </w:r>
            <w:r w:rsidR="0052410A">
              <w:rPr>
                <w:rStyle w:val="nfase"/>
              </w:rPr>
              <w:t>à</w:t>
            </w:r>
            <w:r w:rsidRPr="0052410A">
              <w:rPr>
                <w:rStyle w:val="nfase"/>
              </w:rPr>
              <w:t>S RUAS DE ACESSO</w:t>
            </w:r>
            <w:r w:rsidR="0052410A">
              <w:rPr>
                <w:rStyle w:val="nfase"/>
              </w:rPr>
              <w:t>.</w:t>
            </w:r>
            <w:r w:rsidRPr="0052410A">
              <w:rPr>
                <w:rStyle w:val="nfase"/>
              </w:rPr>
              <w:t xml:space="preserve"> PARA VISITA TÉCNICA DEVERÁ CONSTAR REFERÊNCIAS E DES</w:t>
            </w:r>
            <w:r w:rsidR="00957AD0">
              <w:rPr>
                <w:rStyle w:val="nfase"/>
              </w:rPr>
              <w:t>tacar</w:t>
            </w:r>
            <w:r w:rsidRPr="0052410A">
              <w:rPr>
                <w:rStyle w:val="nfase"/>
              </w:rPr>
              <w:t xml:space="preserve"> O LOTE / EDIFICAÇÃO NO CROQUI</w:t>
            </w:r>
            <w:r w:rsidR="00957AD0">
              <w:rPr>
                <w:rStyle w:val="nfase"/>
              </w:rPr>
              <w:t>.</w:t>
            </w:r>
          </w:p>
          <w:p w14:paraId="11BD9315" w14:textId="77777777" w:rsidR="00230405" w:rsidRDefault="00230405" w:rsidP="00093579">
            <w:pPr>
              <w:ind w:left="0"/>
              <w:rPr>
                <w:color w:val="auto"/>
              </w:rPr>
            </w:pPr>
          </w:p>
          <w:p w14:paraId="242B9C63" w14:textId="77777777" w:rsidR="00D640BE" w:rsidRDefault="00D640BE" w:rsidP="00D640BE">
            <w:pPr>
              <w:tabs>
                <w:tab w:val="left" w:pos="1305"/>
              </w:tabs>
              <w:ind w:left="0"/>
            </w:pPr>
          </w:p>
          <w:p w14:paraId="0B674D7A" w14:textId="77777777" w:rsidR="00716A94" w:rsidRPr="00716A94" w:rsidRDefault="00716A94" w:rsidP="00716A94"/>
          <w:p w14:paraId="79F665F5" w14:textId="294533DC" w:rsidR="00716A94" w:rsidRPr="00716A94" w:rsidRDefault="00716A94" w:rsidP="00716A94">
            <w:pPr>
              <w:tabs>
                <w:tab w:val="left" w:pos="7215"/>
              </w:tabs>
              <w:ind w:left="0"/>
            </w:pPr>
          </w:p>
        </w:tc>
      </w:tr>
      <w:bookmarkEnd w:id="0"/>
    </w:tbl>
    <w:p w14:paraId="20849E3C" w14:textId="49C7EF95" w:rsidR="00E71717" w:rsidRPr="00E71717" w:rsidRDefault="00E71717" w:rsidP="003558F9">
      <w:pPr>
        <w:tabs>
          <w:tab w:val="left" w:pos="1695"/>
          <w:tab w:val="left" w:pos="3466"/>
        </w:tabs>
        <w:ind w:left="0"/>
      </w:pPr>
    </w:p>
    <w:sectPr w:rsidR="00E71717" w:rsidRPr="00E71717" w:rsidSect="003558F9">
      <w:headerReference w:type="default" r:id="rId8"/>
      <w:footerReference w:type="default" r:id="rId9"/>
      <w:pgSz w:w="11907" w:h="16840" w:code="9"/>
      <w:pgMar w:top="232" w:right="567" w:bottom="567" w:left="1418" w:header="25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274B" w14:textId="77777777" w:rsidR="004E372D" w:rsidRDefault="004E372D">
      <w:r>
        <w:separator/>
      </w:r>
    </w:p>
  </w:endnote>
  <w:endnote w:type="continuationSeparator" w:id="0">
    <w:p w14:paraId="1CEE761E" w14:textId="77777777" w:rsidR="004E372D" w:rsidRDefault="004E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8CD2" w14:textId="7AB40E33" w:rsidR="00A6219C" w:rsidRPr="00A6219C" w:rsidRDefault="00A6219C" w:rsidP="00A6219C">
    <w:pPr>
      <w:pStyle w:val="Rodap"/>
      <w:jc w:val="right"/>
    </w:pPr>
    <w:r w:rsidRPr="00A6219C">
      <w:t>S</w:t>
    </w:r>
    <w:r w:rsidR="003558F9">
      <w:t>amae Imbituba</w:t>
    </w:r>
    <w:r>
      <w:rPr>
        <w:b/>
        <w:bCs/>
        <w:color w:val="auto"/>
      </w:rPr>
      <w:t xml:space="preserve"> </w:t>
    </w:r>
    <w:r w:rsidRPr="00A6219C">
      <w:rPr>
        <w:b/>
        <w:bCs/>
        <w:color w:val="auto"/>
      </w:rPr>
      <w:tab/>
    </w:r>
    <w:r w:rsidRPr="00A6219C">
      <w:t>RG 358 – Rev. 2</w:t>
    </w:r>
    <w:r w:rsidRPr="00A6219C">
      <w:tab/>
      <w:t xml:space="preserve">Página </w:t>
    </w:r>
    <w:r>
      <w:rPr>
        <w:b/>
        <w:bCs/>
      </w:rPr>
      <w:t>1</w:t>
    </w:r>
    <w:r w:rsidR="00C8651C" w:rsidRPr="00A6219C">
      <w:t xml:space="preserve"> de </w:t>
    </w:r>
    <w:r w:rsidR="00C8651C" w:rsidRPr="00A6219C">
      <w:rPr>
        <w:b/>
        <w:bCs/>
      </w:rPr>
      <w:fldChar w:fldCharType="begin"/>
    </w:r>
    <w:r w:rsidR="00C8651C" w:rsidRPr="00A6219C">
      <w:rPr>
        <w:b/>
        <w:bCs/>
      </w:rPr>
      <w:instrText>NUMPAGES  \* Arabic  \* MERGEFORMAT</w:instrText>
    </w:r>
    <w:r w:rsidR="00C8651C" w:rsidRPr="00A6219C">
      <w:rPr>
        <w:b/>
        <w:bCs/>
      </w:rPr>
      <w:fldChar w:fldCharType="separate"/>
    </w:r>
    <w:r w:rsidR="00C8651C" w:rsidRPr="00A6219C">
      <w:rPr>
        <w:b/>
        <w:bCs/>
      </w:rPr>
      <w:t>2</w:t>
    </w:r>
    <w:r w:rsidR="00C8651C" w:rsidRPr="00A6219C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EF28" w14:textId="77777777" w:rsidR="004E372D" w:rsidRDefault="004E372D">
      <w:r>
        <w:separator/>
      </w:r>
    </w:p>
  </w:footnote>
  <w:footnote w:type="continuationSeparator" w:id="0">
    <w:p w14:paraId="0CE5F340" w14:textId="77777777" w:rsidR="004E372D" w:rsidRDefault="004E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9"/>
      <w:gridCol w:w="6379"/>
    </w:tblGrid>
    <w:tr w:rsidR="0044262B" w:rsidRPr="008E251C" w14:paraId="273217A6" w14:textId="77777777" w:rsidTr="00A34016">
      <w:trPr>
        <w:trHeight w:val="456"/>
      </w:trPr>
      <w:tc>
        <w:tcPr>
          <w:tcW w:w="3469" w:type="dxa"/>
          <w:vMerge w:val="restart"/>
        </w:tcPr>
        <w:p w14:paraId="7D159D12" w14:textId="21128914" w:rsidR="0044262B" w:rsidRPr="00CD2A91" w:rsidRDefault="00D640BE" w:rsidP="00716A94">
          <w:pPr>
            <w:ind w:left="0"/>
            <w:jc w:val="center"/>
            <w:rPr>
              <w:color w:val="auto"/>
            </w:rPr>
          </w:pPr>
          <w:bookmarkStart w:id="1" w:name="_Hlk180155315"/>
          <w:r>
            <w:rPr>
              <w:noProof/>
              <w:color w:val="auto"/>
            </w:rPr>
            <w:drawing>
              <wp:inline distT="0" distB="0" distL="0" distR="0" wp14:anchorId="0A31647F" wp14:editId="66F42A73">
                <wp:extent cx="447675" cy="659413"/>
                <wp:effectExtent l="0" t="0" r="0" b="7620"/>
                <wp:docPr id="29761312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5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vAlign w:val="center"/>
        </w:tcPr>
        <w:p w14:paraId="4137ACC2" w14:textId="6F0B280E" w:rsidR="0052410A" w:rsidRPr="0052410A" w:rsidRDefault="0044262B" w:rsidP="0052410A">
          <w:pPr>
            <w:pStyle w:val="Ttulo"/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C</w:t>
          </w:r>
          <w:r w:rsidRPr="00CD2A91">
            <w:rPr>
              <w:b/>
              <w:bCs/>
              <w:color w:val="auto"/>
              <w:sz w:val="24"/>
              <w:szCs w:val="24"/>
            </w:rPr>
            <w:t xml:space="preserve">VT </w:t>
          </w:r>
          <w:r>
            <w:rPr>
              <w:b/>
              <w:bCs/>
              <w:color w:val="auto"/>
              <w:sz w:val="24"/>
              <w:szCs w:val="24"/>
            </w:rPr>
            <w:t>–</w:t>
          </w:r>
          <w:r w:rsidRPr="00CD2A91">
            <w:rPr>
              <w:b/>
              <w:bCs/>
              <w:color w:val="auto"/>
              <w:sz w:val="24"/>
              <w:szCs w:val="24"/>
            </w:rPr>
            <w:t xml:space="preserve"> </w:t>
          </w:r>
          <w:r>
            <w:rPr>
              <w:b/>
              <w:bCs/>
              <w:color w:val="auto"/>
              <w:sz w:val="24"/>
              <w:szCs w:val="24"/>
            </w:rPr>
            <w:t xml:space="preserve">Consulta de </w:t>
          </w:r>
          <w:r w:rsidRPr="00CD2A91">
            <w:rPr>
              <w:b/>
              <w:bCs/>
              <w:color w:val="auto"/>
              <w:sz w:val="24"/>
              <w:szCs w:val="24"/>
            </w:rPr>
            <w:t xml:space="preserve">Viabilidade Técnica </w:t>
          </w:r>
          <w:r w:rsidRPr="00F855B3">
            <w:rPr>
              <w:b/>
              <w:bCs/>
              <w:color w:val="000000" w:themeColor="text1"/>
              <w:sz w:val="24"/>
              <w:szCs w:val="24"/>
            </w:rPr>
            <w:t>Abastecimento de Ág</w:t>
          </w:r>
          <w:r w:rsidR="0052410A">
            <w:rPr>
              <w:b/>
              <w:bCs/>
              <w:color w:val="000000" w:themeColor="text1"/>
              <w:sz w:val="24"/>
              <w:szCs w:val="24"/>
            </w:rPr>
            <w:t>ua</w:t>
          </w:r>
        </w:p>
      </w:tc>
    </w:tr>
    <w:tr w:rsidR="0044262B" w:rsidRPr="008E251C" w14:paraId="0259D9B4" w14:textId="77777777" w:rsidTr="00A34016">
      <w:trPr>
        <w:trHeight w:val="456"/>
      </w:trPr>
      <w:tc>
        <w:tcPr>
          <w:tcW w:w="3469" w:type="dxa"/>
          <w:vMerge/>
        </w:tcPr>
        <w:p w14:paraId="62BF1C16" w14:textId="77777777" w:rsidR="0044262B" w:rsidRPr="00CD2A91" w:rsidRDefault="0044262B" w:rsidP="008E251C">
          <w:pPr>
            <w:rPr>
              <w:color w:val="auto"/>
            </w:rPr>
          </w:pPr>
        </w:p>
      </w:tc>
      <w:tc>
        <w:tcPr>
          <w:tcW w:w="6379" w:type="dxa"/>
          <w:vMerge/>
        </w:tcPr>
        <w:p w14:paraId="58A56131" w14:textId="77777777" w:rsidR="0044262B" w:rsidRPr="00CD2A91" w:rsidRDefault="0044262B" w:rsidP="008E251C">
          <w:pPr>
            <w:rPr>
              <w:color w:val="auto"/>
            </w:rPr>
          </w:pPr>
        </w:p>
      </w:tc>
    </w:tr>
    <w:bookmarkEnd w:id="1"/>
  </w:tbl>
  <w:p w14:paraId="47C21538" w14:textId="276F90DF" w:rsidR="00812BE4" w:rsidRDefault="00812BE4" w:rsidP="0052410A">
    <w:pPr>
      <w:pStyle w:val="Cabealho"/>
      <w:tabs>
        <w:tab w:val="clear" w:pos="4419"/>
        <w:tab w:val="clear" w:pos="8838"/>
        <w:tab w:val="left" w:pos="7035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7254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0E3B2FE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F6832"/>
    <w:multiLevelType w:val="hybridMultilevel"/>
    <w:tmpl w:val="E180AA3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EE79BC"/>
    <w:multiLevelType w:val="hybridMultilevel"/>
    <w:tmpl w:val="8DD461A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D42CC9"/>
    <w:multiLevelType w:val="hybridMultilevel"/>
    <w:tmpl w:val="31CA74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7524F"/>
    <w:multiLevelType w:val="singleLevel"/>
    <w:tmpl w:val="E7287B96"/>
    <w:lvl w:ilvl="0"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</w:abstractNum>
  <w:abstractNum w:abstractNumId="7" w15:restartNumberingAfterBreak="0">
    <w:nsid w:val="565C45FB"/>
    <w:multiLevelType w:val="hybridMultilevel"/>
    <w:tmpl w:val="045ED3C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6264DF"/>
    <w:multiLevelType w:val="hybridMultilevel"/>
    <w:tmpl w:val="2D56925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D9023E"/>
    <w:multiLevelType w:val="hybridMultilevel"/>
    <w:tmpl w:val="75D4AF5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83F56"/>
    <w:multiLevelType w:val="hybridMultilevel"/>
    <w:tmpl w:val="0D2EE08E"/>
    <w:lvl w:ilvl="0" w:tplc="0416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659E33A0"/>
    <w:multiLevelType w:val="hybridMultilevel"/>
    <w:tmpl w:val="71EAB95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862F20"/>
    <w:multiLevelType w:val="hybridMultilevel"/>
    <w:tmpl w:val="215044B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456C95"/>
    <w:multiLevelType w:val="singleLevel"/>
    <w:tmpl w:val="DCE8332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2109085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784424766">
    <w:abstractNumId w:val="13"/>
  </w:num>
  <w:num w:numId="3" w16cid:durableId="196518880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 w16cid:durableId="99433857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 w16cid:durableId="633175182">
    <w:abstractNumId w:val="2"/>
  </w:num>
  <w:num w:numId="6" w16cid:durableId="803232451">
    <w:abstractNumId w:val="6"/>
  </w:num>
  <w:num w:numId="7" w16cid:durableId="1732272780">
    <w:abstractNumId w:val="1"/>
  </w:num>
  <w:num w:numId="8" w16cid:durableId="15897305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1399355038">
    <w:abstractNumId w:val="5"/>
  </w:num>
  <w:num w:numId="10" w16cid:durableId="1693726521">
    <w:abstractNumId w:val="3"/>
  </w:num>
  <w:num w:numId="11" w16cid:durableId="1724870192">
    <w:abstractNumId w:val="13"/>
    <w:lvlOverride w:ilvl="0">
      <w:startOverride w:val="1"/>
    </w:lvlOverride>
  </w:num>
  <w:num w:numId="12" w16cid:durableId="389815658">
    <w:abstractNumId w:val="9"/>
  </w:num>
  <w:num w:numId="13" w16cid:durableId="1068383679">
    <w:abstractNumId w:val="10"/>
  </w:num>
  <w:num w:numId="14" w16cid:durableId="1403455226">
    <w:abstractNumId w:val="8"/>
  </w:num>
  <w:num w:numId="15" w16cid:durableId="1719041657">
    <w:abstractNumId w:val="11"/>
  </w:num>
  <w:num w:numId="16" w16cid:durableId="222839783">
    <w:abstractNumId w:val="4"/>
  </w:num>
  <w:num w:numId="17" w16cid:durableId="772551302">
    <w:abstractNumId w:val="12"/>
  </w:num>
  <w:num w:numId="18" w16cid:durableId="266082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8B"/>
    <w:rsid w:val="0000067C"/>
    <w:rsid w:val="00006B2D"/>
    <w:rsid w:val="00007A99"/>
    <w:rsid w:val="000133EB"/>
    <w:rsid w:val="00037496"/>
    <w:rsid w:val="0004361D"/>
    <w:rsid w:val="00047D19"/>
    <w:rsid w:val="0005038B"/>
    <w:rsid w:val="00057077"/>
    <w:rsid w:val="00060DD4"/>
    <w:rsid w:val="00073380"/>
    <w:rsid w:val="00082BD8"/>
    <w:rsid w:val="00083481"/>
    <w:rsid w:val="0008596E"/>
    <w:rsid w:val="00093579"/>
    <w:rsid w:val="0009448D"/>
    <w:rsid w:val="000A5BBB"/>
    <w:rsid w:val="000C2091"/>
    <w:rsid w:val="000D3474"/>
    <w:rsid w:val="000D43E8"/>
    <w:rsid w:val="000D6CF3"/>
    <w:rsid w:val="000F002F"/>
    <w:rsid w:val="000F0582"/>
    <w:rsid w:val="000F06D7"/>
    <w:rsid w:val="00101992"/>
    <w:rsid w:val="001169C6"/>
    <w:rsid w:val="00126242"/>
    <w:rsid w:val="00144089"/>
    <w:rsid w:val="00146B54"/>
    <w:rsid w:val="00151521"/>
    <w:rsid w:val="00155CFC"/>
    <w:rsid w:val="0016214B"/>
    <w:rsid w:val="00164092"/>
    <w:rsid w:val="00167BF7"/>
    <w:rsid w:val="001703BD"/>
    <w:rsid w:val="00172936"/>
    <w:rsid w:val="001744B1"/>
    <w:rsid w:val="001809DE"/>
    <w:rsid w:val="001A0D14"/>
    <w:rsid w:val="001A50E0"/>
    <w:rsid w:val="001B2A8C"/>
    <w:rsid w:val="001B4501"/>
    <w:rsid w:val="001B5FA6"/>
    <w:rsid w:val="001C2145"/>
    <w:rsid w:val="001C3D31"/>
    <w:rsid w:val="001C7246"/>
    <w:rsid w:val="001C7A08"/>
    <w:rsid w:val="001D0287"/>
    <w:rsid w:val="001E061A"/>
    <w:rsid w:val="001F0531"/>
    <w:rsid w:val="001F7DAB"/>
    <w:rsid w:val="00200975"/>
    <w:rsid w:val="0020769D"/>
    <w:rsid w:val="00210EA5"/>
    <w:rsid w:val="0021389B"/>
    <w:rsid w:val="00213961"/>
    <w:rsid w:val="00214A08"/>
    <w:rsid w:val="002168E9"/>
    <w:rsid w:val="00220BD5"/>
    <w:rsid w:val="002226E7"/>
    <w:rsid w:val="00222C90"/>
    <w:rsid w:val="00226757"/>
    <w:rsid w:val="00230405"/>
    <w:rsid w:val="00236F2A"/>
    <w:rsid w:val="0024112A"/>
    <w:rsid w:val="002416D0"/>
    <w:rsid w:val="0024700D"/>
    <w:rsid w:val="00254F80"/>
    <w:rsid w:val="00260173"/>
    <w:rsid w:val="00262BFF"/>
    <w:rsid w:val="00263414"/>
    <w:rsid w:val="002635D8"/>
    <w:rsid w:val="002731F6"/>
    <w:rsid w:val="002748D4"/>
    <w:rsid w:val="0028220B"/>
    <w:rsid w:val="00285BD6"/>
    <w:rsid w:val="00292949"/>
    <w:rsid w:val="00294F7C"/>
    <w:rsid w:val="002976A8"/>
    <w:rsid w:val="002A02AF"/>
    <w:rsid w:val="002A728B"/>
    <w:rsid w:val="002C1E2C"/>
    <w:rsid w:val="002D0899"/>
    <w:rsid w:val="002E0A3A"/>
    <w:rsid w:val="002E4D82"/>
    <w:rsid w:val="002F1A64"/>
    <w:rsid w:val="002F4DB7"/>
    <w:rsid w:val="0031292B"/>
    <w:rsid w:val="00312F5D"/>
    <w:rsid w:val="003433AD"/>
    <w:rsid w:val="00343D74"/>
    <w:rsid w:val="00352253"/>
    <w:rsid w:val="00352353"/>
    <w:rsid w:val="003558F9"/>
    <w:rsid w:val="003601C6"/>
    <w:rsid w:val="0036320F"/>
    <w:rsid w:val="00365352"/>
    <w:rsid w:val="00365EE8"/>
    <w:rsid w:val="003744EC"/>
    <w:rsid w:val="003758F7"/>
    <w:rsid w:val="003808F1"/>
    <w:rsid w:val="00380BE7"/>
    <w:rsid w:val="00385AD3"/>
    <w:rsid w:val="0039026E"/>
    <w:rsid w:val="00394D4A"/>
    <w:rsid w:val="003956E4"/>
    <w:rsid w:val="00396C5E"/>
    <w:rsid w:val="003A1F6C"/>
    <w:rsid w:val="003B3AA6"/>
    <w:rsid w:val="003C1002"/>
    <w:rsid w:val="003C1685"/>
    <w:rsid w:val="003C20EB"/>
    <w:rsid w:val="003C3856"/>
    <w:rsid w:val="003D001D"/>
    <w:rsid w:val="003D0978"/>
    <w:rsid w:val="003D4262"/>
    <w:rsid w:val="003E66AA"/>
    <w:rsid w:val="003E679D"/>
    <w:rsid w:val="003E6B3B"/>
    <w:rsid w:val="003F19E6"/>
    <w:rsid w:val="003F78C6"/>
    <w:rsid w:val="00407444"/>
    <w:rsid w:val="004120C2"/>
    <w:rsid w:val="004139A3"/>
    <w:rsid w:val="00426511"/>
    <w:rsid w:val="0042731E"/>
    <w:rsid w:val="00430D87"/>
    <w:rsid w:val="00430F50"/>
    <w:rsid w:val="00437D80"/>
    <w:rsid w:val="00437F88"/>
    <w:rsid w:val="0044262B"/>
    <w:rsid w:val="00446FF2"/>
    <w:rsid w:val="00447BF5"/>
    <w:rsid w:val="00450B77"/>
    <w:rsid w:val="004550A1"/>
    <w:rsid w:val="0047150F"/>
    <w:rsid w:val="004733D6"/>
    <w:rsid w:val="0048340D"/>
    <w:rsid w:val="00484452"/>
    <w:rsid w:val="00485273"/>
    <w:rsid w:val="00491915"/>
    <w:rsid w:val="00497351"/>
    <w:rsid w:val="004A3B10"/>
    <w:rsid w:val="004A7F1B"/>
    <w:rsid w:val="004B313A"/>
    <w:rsid w:val="004B39FD"/>
    <w:rsid w:val="004C3A98"/>
    <w:rsid w:val="004C48F5"/>
    <w:rsid w:val="004D1119"/>
    <w:rsid w:val="004D6D84"/>
    <w:rsid w:val="004E366C"/>
    <w:rsid w:val="004E372D"/>
    <w:rsid w:val="004E3D0B"/>
    <w:rsid w:val="004E57C1"/>
    <w:rsid w:val="004F284B"/>
    <w:rsid w:val="00501A29"/>
    <w:rsid w:val="00503861"/>
    <w:rsid w:val="00504C7F"/>
    <w:rsid w:val="00505AD8"/>
    <w:rsid w:val="0051096B"/>
    <w:rsid w:val="005228CA"/>
    <w:rsid w:val="005236BF"/>
    <w:rsid w:val="0052410A"/>
    <w:rsid w:val="00531DE0"/>
    <w:rsid w:val="00567AF9"/>
    <w:rsid w:val="00570FEB"/>
    <w:rsid w:val="0057402B"/>
    <w:rsid w:val="00577CB7"/>
    <w:rsid w:val="00585BA6"/>
    <w:rsid w:val="00585F45"/>
    <w:rsid w:val="00590286"/>
    <w:rsid w:val="00591463"/>
    <w:rsid w:val="00593E8E"/>
    <w:rsid w:val="005946A5"/>
    <w:rsid w:val="00595753"/>
    <w:rsid w:val="00596993"/>
    <w:rsid w:val="005A6A63"/>
    <w:rsid w:val="005A7F92"/>
    <w:rsid w:val="005B4ECE"/>
    <w:rsid w:val="005B6783"/>
    <w:rsid w:val="005C24F7"/>
    <w:rsid w:val="005C6005"/>
    <w:rsid w:val="005D033B"/>
    <w:rsid w:val="005D285F"/>
    <w:rsid w:val="005D329F"/>
    <w:rsid w:val="005D64BD"/>
    <w:rsid w:val="005E60EF"/>
    <w:rsid w:val="005E6B8C"/>
    <w:rsid w:val="005F354F"/>
    <w:rsid w:val="00600D3B"/>
    <w:rsid w:val="006020EE"/>
    <w:rsid w:val="006043B6"/>
    <w:rsid w:val="006054D9"/>
    <w:rsid w:val="006103B6"/>
    <w:rsid w:val="00610D25"/>
    <w:rsid w:val="006178AA"/>
    <w:rsid w:val="0062595F"/>
    <w:rsid w:val="00640967"/>
    <w:rsid w:val="00640E6F"/>
    <w:rsid w:val="006412AF"/>
    <w:rsid w:val="00656370"/>
    <w:rsid w:val="0066530C"/>
    <w:rsid w:val="006758B1"/>
    <w:rsid w:val="006815C9"/>
    <w:rsid w:val="00690B8E"/>
    <w:rsid w:val="00691080"/>
    <w:rsid w:val="00691B25"/>
    <w:rsid w:val="00697C5F"/>
    <w:rsid w:val="006A354C"/>
    <w:rsid w:val="006A3EC0"/>
    <w:rsid w:val="006A7484"/>
    <w:rsid w:val="006A7501"/>
    <w:rsid w:val="006B4089"/>
    <w:rsid w:val="006B78D0"/>
    <w:rsid w:val="006C68F3"/>
    <w:rsid w:val="006D2A23"/>
    <w:rsid w:val="006D3CDD"/>
    <w:rsid w:val="006E4808"/>
    <w:rsid w:val="006E4840"/>
    <w:rsid w:val="006E5907"/>
    <w:rsid w:val="006F5A4A"/>
    <w:rsid w:val="006F7415"/>
    <w:rsid w:val="00704E20"/>
    <w:rsid w:val="007160E0"/>
    <w:rsid w:val="00716A94"/>
    <w:rsid w:val="0071785E"/>
    <w:rsid w:val="00717EF9"/>
    <w:rsid w:val="00737BB6"/>
    <w:rsid w:val="00742CBF"/>
    <w:rsid w:val="00751553"/>
    <w:rsid w:val="0076366B"/>
    <w:rsid w:val="0076561B"/>
    <w:rsid w:val="00767B22"/>
    <w:rsid w:val="00767ED1"/>
    <w:rsid w:val="007700D1"/>
    <w:rsid w:val="00772D54"/>
    <w:rsid w:val="00773875"/>
    <w:rsid w:val="00776B63"/>
    <w:rsid w:val="007805F1"/>
    <w:rsid w:val="00780B86"/>
    <w:rsid w:val="007814C7"/>
    <w:rsid w:val="00782C9B"/>
    <w:rsid w:val="00783843"/>
    <w:rsid w:val="007879B7"/>
    <w:rsid w:val="007917B9"/>
    <w:rsid w:val="00794C58"/>
    <w:rsid w:val="007960E0"/>
    <w:rsid w:val="007B33EC"/>
    <w:rsid w:val="007B60A9"/>
    <w:rsid w:val="007C2955"/>
    <w:rsid w:val="007D2539"/>
    <w:rsid w:val="007D4512"/>
    <w:rsid w:val="007D7617"/>
    <w:rsid w:val="007E1629"/>
    <w:rsid w:val="007E5465"/>
    <w:rsid w:val="007F15F9"/>
    <w:rsid w:val="007F4164"/>
    <w:rsid w:val="007F58BF"/>
    <w:rsid w:val="007F7CA1"/>
    <w:rsid w:val="008036B7"/>
    <w:rsid w:val="0081144A"/>
    <w:rsid w:val="008125CD"/>
    <w:rsid w:val="00812BE4"/>
    <w:rsid w:val="00813385"/>
    <w:rsid w:val="0081775E"/>
    <w:rsid w:val="00826F26"/>
    <w:rsid w:val="00835AC4"/>
    <w:rsid w:val="00847D6E"/>
    <w:rsid w:val="00851388"/>
    <w:rsid w:val="00856CE8"/>
    <w:rsid w:val="00860ED7"/>
    <w:rsid w:val="00863414"/>
    <w:rsid w:val="008705F0"/>
    <w:rsid w:val="00871B1E"/>
    <w:rsid w:val="00892205"/>
    <w:rsid w:val="00892D83"/>
    <w:rsid w:val="008941B9"/>
    <w:rsid w:val="00894ED7"/>
    <w:rsid w:val="00895882"/>
    <w:rsid w:val="008967A6"/>
    <w:rsid w:val="00897297"/>
    <w:rsid w:val="008A53A2"/>
    <w:rsid w:val="008D2167"/>
    <w:rsid w:val="008E0260"/>
    <w:rsid w:val="008E251C"/>
    <w:rsid w:val="008E46EF"/>
    <w:rsid w:val="008E6282"/>
    <w:rsid w:val="008E7EE5"/>
    <w:rsid w:val="009133E5"/>
    <w:rsid w:val="00914A95"/>
    <w:rsid w:val="00925367"/>
    <w:rsid w:val="00931200"/>
    <w:rsid w:val="009368B2"/>
    <w:rsid w:val="00937400"/>
    <w:rsid w:val="009416F4"/>
    <w:rsid w:val="00943D3A"/>
    <w:rsid w:val="00950433"/>
    <w:rsid w:val="00950C85"/>
    <w:rsid w:val="009561F4"/>
    <w:rsid w:val="00957AD0"/>
    <w:rsid w:val="009646AC"/>
    <w:rsid w:val="009714DD"/>
    <w:rsid w:val="0099568B"/>
    <w:rsid w:val="009957FC"/>
    <w:rsid w:val="009A38AF"/>
    <w:rsid w:val="009A4F08"/>
    <w:rsid w:val="009B101B"/>
    <w:rsid w:val="009B1D07"/>
    <w:rsid w:val="009B204C"/>
    <w:rsid w:val="009C0CD4"/>
    <w:rsid w:val="009C1042"/>
    <w:rsid w:val="009C1503"/>
    <w:rsid w:val="009C19EB"/>
    <w:rsid w:val="009F12AB"/>
    <w:rsid w:val="00A020BD"/>
    <w:rsid w:val="00A03E74"/>
    <w:rsid w:val="00A12E91"/>
    <w:rsid w:val="00A25734"/>
    <w:rsid w:val="00A3145C"/>
    <w:rsid w:val="00A33999"/>
    <w:rsid w:val="00A34016"/>
    <w:rsid w:val="00A40909"/>
    <w:rsid w:val="00A41A55"/>
    <w:rsid w:val="00A4393C"/>
    <w:rsid w:val="00A4459A"/>
    <w:rsid w:val="00A47EC2"/>
    <w:rsid w:val="00A60E15"/>
    <w:rsid w:val="00A6219C"/>
    <w:rsid w:val="00A63106"/>
    <w:rsid w:val="00A66802"/>
    <w:rsid w:val="00A66A56"/>
    <w:rsid w:val="00A70A24"/>
    <w:rsid w:val="00A712A6"/>
    <w:rsid w:val="00A7206E"/>
    <w:rsid w:val="00A84282"/>
    <w:rsid w:val="00AA17FB"/>
    <w:rsid w:val="00AA1D54"/>
    <w:rsid w:val="00AB2426"/>
    <w:rsid w:val="00AC1969"/>
    <w:rsid w:val="00AC55C1"/>
    <w:rsid w:val="00AD68C7"/>
    <w:rsid w:val="00AE3E1F"/>
    <w:rsid w:val="00AE64BA"/>
    <w:rsid w:val="00B03D8D"/>
    <w:rsid w:val="00B0545B"/>
    <w:rsid w:val="00B06A2F"/>
    <w:rsid w:val="00B3259D"/>
    <w:rsid w:val="00B327D6"/>
    <w:rsid w:val="00B34063"/>
    <w:rsid w:val="00B66CFC"/>
    <w:rsid w:val="00B7160F"/>
    <w:rsid w:val="00B7262E"/>
    <w:rsid w:val="00B73E4F"/>
    <w:rsid w:val="00B813A9"/>
    <w:rsid w:val="00B91447"/>
    <w:rsid w:val="00B97D9B"/>
    <w:rsid w:val="00BA342D"/>
    <w:rsid w:val="00BB0D79"/>
    <w:rsid w:val="00BB45BC"/>
    <w:rsid w:val="00BC6ECA"/>
    <w:rsid w:val="00BD1C8C"/>
    <w:rsid w:val="00BE0692"/>
    <w:rsid w:val="00BE4402"/>
    <w:rsid w:val="00BE480C"/>
    <w:rsid w:val="00BF11F8"/>
    <w:rsid w:val="00BF2DE1"/>
    <w:rsid w:val="00BF485E"/>
    <w:rsid w:val="00BF5BC3"/>
    <w:rsid w:val="00BF6E01"/>
    <w:rsid w:val="00C007C4"/>
    <w:rsid w:val="00C00F21"/>
    <w:rsid w:val="00C02EA9"/>
    <w:rsid w:val="00C02F15"/>
    <w:rsid w:val="00C17299"/>
    <w:rsid w:val="00C2107B"/>
    <w:rsid w:val="00C254BD"/>
    <w:rsid w:val="00C2753E"/>
    <w:rsid w:val="00C35A84"/>
    <w:rsid w:val="00C377A3"/>
    <w:rsid w:val="00C42A59"/>
    <w:rsid w:val="00C641D4"/>
    <w:rsid w:val="00C8651C"/>
    <w:rsid w:val="00C86CDC"/>
    <w:rsid w:val="00C8775A"/>
    <w:rsid w:val="00C90D24"/>
    <w:rsid w:val="00C92FD3"/>
    <w:rsid w:val="00CA5A2D"/>
    <w:rsid w:val="00CC12A1"/>
    <w:rsid w:val="00CC48C6"/>
    <w:rsid w:val="00CC521F"/>
    <w:rsid w:val="00CD1842"/>
    <w:rsid w:val="00CD2A91"/>
    <w:rsid w:val="00CD69EF"/>
    <w:rsid w:val="00CD7C9F"/>
    <w:rsid w:val="00CE02D4"/>
    <w:rsid w:val="00CE7E37"/>
    <w:rsid w:val="00CF01DD"/>
    <w:rsid w:val="00CF0D93"/>
    <w:rsid w:val="00CF2503"/>
    <w:rsid w:val="00CF70CF"/>
    <w:rsid w:val="00D1679B"/>
    <w:rsid w:val="00D16C21"/>
    <w:rsid w:val="00D2388A"/>
    <w:rsid w:val="00D253D2"/>
    <w:rsid w:val="00D32414"/>
    <w:rsid w:val="00D36BF0"/>
    <w:rsid w:val="00D411AF"/>
    <w:rsid w:val="00D54C46"/>
    <w:rsid w:val="00D56DAA"/>
    <w:rsid w:val="00D579CA"/>
    <w:rsid w:val="00D640BE"/>
    <w:rsid w:val="00D65DB0"/>
    <w:rsid w:val="00D67998"/>
    <w:rsid w:val="00D71CB8"/>
    <w:rsid w:val="00D72B97"/>
    <w:rsid w:val="00D74E70"/>
    <w:rsid w:val="00D765F2"/>
    <w:rsid w:val="00D80060"/>
    <w:rsid w:val="00D806B0"/>
    <w:rsid w:val="00D82BF1"/>
    <w:rsid w:val="00D85188"/>
    <w:rsid w:val="00DB2142"/>
    <w:rsid w:val="00DC40D6"/>
    <w:rsid w:val="00DE0FAB"/>
    <w:rsid w:val="00DE2E68"/>
    <w:rsid w:val="00DF4B2D"/>
    <w:rsid w:val="00DF5A1F"/>
    <w:rsid w:val="00DF6734"/>
    <w:rsid w:val="00E03ABF"/>
    <w:rsid w:val="00E060DA"/>
    <w:rsid w:val="00E23221"/>
    <w:rsid w:val="00E24ED2"/>
    <w:rsid w:val="00E40D49"/>
    <w:rsid w:val="00E52089"/>
    <w:rsid w:val="00E5392B"/>
    <w:rsid w:val="00E548ED"/>
    <w:rsid w:val="00E628C2"/>
    <w:rsid w:val="00E66B0E"/>
    <w:rsid w:val="00E71717"/>
    <w:rsid w:val="00E723B4"/>
    <w:rsid w:val="00E764FA"/>
    <w:rsid w:val="00E83A9D"/>
    <w:rsid w:val="00E83D9E"/>
    <w:rsid w:val="00E8794F"/>
    <w:rsid w:val="00E91D3A"/>
    <w:rsid w:val="00EC167D"/>
    <w:rsid w:val="00ED2AA5"/>
    <w:rsid w:val="00ED45F2"/>
    <w:rsid w:val="00EE0789"/>
    <w:rsid w:val="00F02A8A"/>
    <w:rsid w:val="00F17B4F"/>
    <w:rsid w:val="00F2083E"/>
    <w:rsid w:val="00F32ACE"/>
    <w:rsid w:val="00F36006"/>
    <w:rsid w:val="00F36677"/>
    <w:rsid w:val="00F37238"/>
    <w:rsid w:val="00F40BC0"/>
    <w:rsid w:val="00F44245"/>
    <w:rsid w:val="00F471D5"/>
    <w:rsid w:val="00F52A78"/>
    <w:rsid w:val="00F5659C"/>
    <w:rsid w:val="00F60D3B"/>
    <w:rsid w:val="00F66657"/>
    <w:rsid w:val="00F71D61"/>
    <w:rsid w:val="00F8217D"/>
    <w:rsid w:val="00F8489A"/>
    <w:rsid w:val="00F855B3"/>
    <w:rsid w:val="00F86C23"/>
    <w:rsid w:val="00F93FA5"/>
    <w:rsid w:val="00F95948"/>
    <w:rsid w:val="00F96684"/>
    <w:rsid w:val="00FA02AB"/>
    <w:rsid w:val="00FA1972"/>
    <w:rsid w:val="00FA5547"/>
    <w:rsid w:val="00FA5E74"/>
    <w:rsid w:val="00FA6296"/>
    <w:rsid w:val="00FA67D8"/>
    <w:rsid w:val="00FB305C"/>
    <w:rsid w:val="00FB4207"/>
    <w:rsid w:val="00FC6B39"/>
    <w:rsid w:val="00FC7554"/>
    <w:rsid w:val="00FD431C"/>
    <w:rsid w:val="00FE471B"/>
    <w:rsid w:val="00FE5F31"/>
    <w:rsid w:val="00FF3BCF"/>
    <w:rsid w:val="00FF52AB"/>
    <w:rsid w:val="00FF55B3"/>
    <w:rsid w:val="00FF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DE909"/>
  <w15:docId w15:val="{2261DBB5-D8C2-4B74-8AE2-A31E618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A91"/>
    <w:pPr>
      <w:ind w:left="284" w:right="113"/>
      <w:jc w:val="both"/>
    </w:pPr>
    <w:rPr>
      <w:rFonts w:ascii="Arial" w:hAnsi="Arial"/>
      <w:color w:val="0070C0"/>
      <w:sz w:val="22"/>
    </w:rPr>
  </w:style>
  <w:style w:type="paragraph" w:styleId="Ttulo1">
    <w:name w:val="heading 1"/>
    <w:basedOn w:val="Normal"/>
    <w:next w:val="Normal"/>
    <w:qFormat/>
    <w:rsid w:val="00213961"/>
    <w:pPr>
      <w:keepNext/>
      <w:spacing w:before="60" w:after="60"/>
      <w:jc w:val="center"/>
      <w:outlineLvl w:val="0"/>
    </w:pPr>
    <w:rPr>
      <w:b/>
      <w:caps/>
      <w:color w:val="auto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0A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spacing w:before="120" w:line="360" w:lineRule="auto"/>
      <w:ind w:right="284"/>
    </w:pPr>
  </w:style>
  <w:style w:type="paragraph" w:styleId="Recuodecorpodetexto">
    <w:name w:val="Body Text Indent"/>
    <w:basedOn w:val="Normal"/>
    <w:rPr>
      <w:i/>
    </w:rPr>
  </w:style>
  <w:style w:type="paragraph" w:styleId="PargrafodaLista">
    <w:name w:val="List Paragraph"/>
    <w:basedOn w:val="Normal"/>
    <w:uiPriority w:val="34"/>
    <w:qFormat/>
    <w:rsid w:val="0051096B"/>
    <w:pPr>
      <w:ind w:left="708"/>
    </w:pPr>
  </w:style>
  <w:style w:type="paragraph" w:styleId="Textodebalo">
    <w:name w:val="Balloon Text"/>
    <w:basedOn w:val="Normal"/>
    <w:link w:val="TextodebaloChar"/>
    <w:rsid w:val="00263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635D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E0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odapChar">
    <w:name w:val="Rodapé Char"/>
    <w:basedOn w:val="Fontepargpadro"/>
    <w:link w:val="Rodap"/>
    <w:uiPriority w:val="99"/>
    <w:rsid w:val="0009448D"/>
  </w:style>
  <w:style w:type="character" w:styleId="nfase">
    <w:name w:val="Emphasis"/>
    <w:basedOn w:val="Fontepargpadro"/>
    <w:qFormat/>
    <w:rsid w:val="008E251C"/>
    <w:rPr>
      <w:rFonts w:ascii="Arial" w:hAnsi="Arial"/>
      <w:b w:val="0"/>
      <w:i w:val="0"/>
      <w:iCs/>
      <w:caps/>
      <w:smallCaps w:val="0"/>
      <w:strike w:val="0"/>
      <w:dstrike w:val="0"/>
      <w:vanish w:val="0"/>
      <w:color w:val="auto"/>
      <w:sz w:val="16"/>
      <w:vertAlign w:val="baseline"/>
    </w:rPr>
  </w:style>
  <w:style w:type="character" w:styleId="Forte">
    <w:name w:val="Strong"/>
    <w:basedOn w:val="Fontepargpadro"/>
    <w:qFormat/>
    <w:rsid w:val="001703BD"/>
    <w:rPr>
      <w:b/>
      <w:bCs/>
    </w:rPr>
  </w:style>
  <w:style w:type="table" w:styleId="Tabelacomgrade">
    <w:name w:val="Table Grid"/>
    <w:basedOn w:val="Tabelanormal"/>
    <w:rsid w:val="00F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A67D8"/>
  </w:style>
  <w:style w:type="character" w:styleId="Hyperlink">
    <w:name w:val="Hyperlink"/>
    <w:basedOn w:val="Fontepargpadro"/>
    <w:unhideWhenUsed/>
    <w:rsid w:val="008972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729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qFormat/>
    <w:rsid w:val="00C8651C"/>
    <w:pPr>
      <w:contextualSpacing/>
    </w:pPr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C8651C"/>
    <w:rPr>
      <w:rFonts w:ascii="Verdana" w:eastAsiaTheme="majorEastAsia" w:hAnsi="Verdana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F5D2-352A-4EEF-9BF6-D2CB6B2B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Viabilidade Técnica</vt:lpstr>
    </vt:vector>
  </TitlesOfParts>
  <Company>..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Viabilidade Técnica</dc:title>
  <dc:creator>sabesp &amp; network</dc:creator>
  <cp:lastModifiedBy>Alan Barbosa Costa</cp:lastModifiedBy>
  <cp:revision>9</cp:revision>
  <cp:lastPrinted>2021-09-17T14:38:00Z</cp:lastPrinted>
  <dcterms:created xsi:type="dcterms:W3CDTF">2023-04-10T14:54:00Z</dcterms:created>
  <dcterms:modified xsi:type="dcterms:W3CDTF">2024-10-18T18:27:00Z</dcterms:modified>
</cp:coreProperties>
</file>